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доли в квартире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