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Коммерческое предложение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Отправитель: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