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общего собрания собственников МКД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