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об отказе от дополнительных услуг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