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переводе на дистанционную работу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